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762C" w14:textId="77777777" w:rsidR="003E5DA7" w:rsidRPr="006C2361" w:rsidRDefault="00D70590" w:rsidP="001D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0" w:line="252" w:lineRule="auto"/>
        <w:jc w:val="center"/>
        <w:rPr>
          <w:rFonts w:ascii="Calibri" w:eastAsia="Calibri" w:hAnsi="Calibri" w:cs="Calibri"/>
          <w:b/>
          <w:szCs w:val="20"/>
          <w:lang w:val="en-GB"/>
        </w:rPr>
      </w:pPr>
      <w:r w:rsidRPr="006C2361">
        <w:rPr>
          <w:rFonts w:ascii="Calibri" w:eastAsia="Calibri" w:hAnsi="Calibri" w:cs="Calibri"/>
          <w:b/>
          <w:szCs w:val="20"/>
          <w:lang w:val="en-GB"/>
        </w:rPr>
        <w:t>Right of information in relation to the data processing</w:t>
      </w:r>
    </w:p>
    <w:tbl>
      <w:tblPr>
        <w:tblStyle w:val="Taulaambq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E474D4" w:rsidRPr="006C2361" w14:paraId="6C4FF1F6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E67" w14:textId="51C61615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Data Controller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85C9" w14:textId="77777777" w:rsidR="00E474D4" w:rsidRPr="0096304B" w:rsidRDefault="00E474D4" w:rsidP="00EC0830">
            <w:pPr>
              <w:pStyle w:val="Pargrafdellista"/>
              <w:numPr>
                <w:ilvl w:val="0"/>
                <w:numId w:val="1"/>
              </w:numPr>
              <w:spacing w:line="264" w:lineRule="auto"/>
              <w:ind w:left="284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96304B">
              <w:rPr>
                <w:rFonts w:ascii="Calibri" w:hAnsi="Calibri" w:cs="Calibri"/>
                <w:szCs w:val="20"/>
                <w:lang w:val="en-GB"/>
              </w:rPr>
              <w:t>General Secretary of the University of Barcelona</w:t>
            </w:r>
          </w:p>
          <w:p w14:paraId="59F0249E" w14:textId="77777777" w:rsidR="00E474D4" w:rsidRPr="006C2361" w:rsidRDefault="00E474D4" w:rsidP="00EC0830">
            <w:pPr>
              <w:spacing w:line="264" w:lineRule="auto"/>
              <w:ind w:left="284"/>
              <w:jc w:val="both"/>
              <w:rPr>
                <w:rFonts w:ascii="Calibri" w:hAnsi="Calibri" w:cs="Calibri"/>
                <w:szCs w:val="20"/>
                <w:lang w:val="es-ES"/>
              </w:rPr>
            </w:pPr>
            <w:r w:rsidRPr="006C2361">
              <w:rPr>
                <w:rFonts w:ascii="Calibri" w:hAnsi="Calibri" w:cs="Calibri"/>
                <w:szCs w:val="20"/>
                <w:lang w:val="es-ES"/>
              </w:rPr>
              <w:t xml:space="preserve">Gran </w:t>
            </w:r>
            <w:proofErr w:type="spellStart"/>
            <w:r w:rsidRPr="006C2361">
              <w:rPr>
                <w:rFonts w:ascii="Calibri" w:hAnsi="Calibri" w:cs="Calibri"/>
                <w:szCs w:val="20"/>
                <w:lang w:val="es-ES"/>
              </w:rPr>
              <w:t>Via</w:t>
            </w:r>
            <w:proofErr w:type="spellEnd"/>
            <w:r w:rsidRPr="006C2361">
              <w:rPr>
                <w:rFonts w:ascii="Calibri" w:hAnsi="Calibri" w:cs="Calibri"/>
                <w:szCs w:val="20"/>
                <w:lang w:val="es-ES"/>
              </w:rPr>
              <w:t xml:space="preserve"> de les Corts Catalanes, 585, 08007 Barcelona</w:t>
            </w:r>
            <w:r w:rsidR="0096304B">
              <w:rPr>
                <w:rFonts w:ascii="Calibri" w:hAnsi="Calibri" w:cs="Calibri"/>
                <w:szCs w:val="20"/>
                <w:lang w:val="es-ES"/>
              </w:rPr>
              <w:t xml:space="preserve"> (</w:t>
            </w:r>
            <w:proofErr w:type="spellStart"/>
            <w:r w:rsidR="0096304B">
              <w:rPr>
                <w:rFonts w:ascii="Calibri" w:hAnsi="Calibri" w:cs="Calibri"/>
                <w:szCs w:val="20"/>
                <w:lang w:val="es-ES"/>
              </w:rPr>
              <w:t>Spain</w:t>
            </w:r>
            <w:proofErr w:type="spellEnd"/>
            <w:r w:rsidR="0096304B">
              <w:rPr>
                <w:rFonts w:ascii="Calibri" w:hAnsi="Calibri" w:cs="Calibri"/>
                <w:szCs w:val="20"/>
                <w:lang w:val="es-ES"/>
              </w:rPr>
              <w:t>)</w:t>
            </w:r>
          </w:p>
          <w:p w14:paraId="180E012E" w14:textId="1BDCEE40" w:rsidR="0096304B" w:rsidRPr="006F3C59" w:rsidRDefault="005E1598" w:rsidP="006F3C59">
            <w:pPr>
              <w:spacing w:line="264" w:lineRule="auto"/>
              <w:ind w:left="284"/>
              <w:jc w:val="both"/>
              <w:rPr>
                <w:rFonts w:ascii="Calibri" w:eastAsia="Calibri" w:hAnsi="Calibri" w:cs="Calibri"/>
                <w:color w:val="0563C1"/>
                <w:szCs w:val="20"/>
                <w:u w:val="single"/>
                <w:lang w:val="en-GB"/>
              </w:rPr>
            </w:pPr>
            <w:hyperlink r:id="rId10" w:history="1">
              <w:r w:rsidR="00E474D4" w:rsidRPr="006C2361">
                <w:rPr>
                  <w:rStyle w:val="Enlla"/>
                  <w:rFonts w:ascii="Calibri" w:eastAsia="Calibri" w:hAnsi="Calibri" w:cs="Calibri"/>
                  <w:color w:val="0563C1"/>
                  <w:szCs w:val="20"/>
                  <w:lang w:val="en-GB"/>
                </w:rPr>
                <w:t>secretaria.general@ub.edu</w:t>
              </w:r>
            </w:hyperlink>
          </w:p>
        </w:tc>
      </w:tr>
      <w:tr w:rsidR="00E474D4" w:rsidRPr="006C2361" w14:paraId="0C3045AC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69AB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Purposes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07E9" w14:textId="519D7C29" w:rsidR="00AE4516" w:rsidRPr="005D3A49" w:rsidRDefault="005D3A49" w:rsidP="002E5D41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US"/>
              </w:rPr>
            </w:pPr>
            <w:r w:rsidRPr="005D3A49">
              <w:rPr>
                <w:sz w:val="21"/>
                <w:szCs w:val="21"/>
                <w:shd w:val="clear" w:color="auto" w:fill="FFFFFF"/>
                <w:lang w:val="en-US"/>
              </w:rPr>
              <w:t xml:space="preserve">Manage the “7th Barcelona Techno Week: Course online on semiconductor radiation detectors”. Also, if you give us your consent in the way explained in the additional information, we will take </w:t>
            </w:r>
            <w:r>
              <w:rPr>
                <w:sz w:val="21"/>
                <w:szCs w:val="21"/>
                <w:shd w:val="clear" w:color="auto" w:fill="FFFFFF"/>
                <w:lang w:val="en-US"/>
              </w:rPr>
              <w:t>pictures</w:t>
            </w:r>
            <w:r w:rsidRPr="005D3A49">
              <w:rPr>
                <w:sz w:val="21"/>
                <w:szCs w:val="21"/>
                <w:shd w:val="clear" w:color="auto" w:fill="FFFFFF"/>
                <w:lang w:val="en-US"/>
              </w:rPr>
              <w:t xml:space="preserve"> during the course in order to make institutional promotion, by publishing them on the CERN website, the UB website and in the accounts of the ICC on Twitter and </w:t>
            </w:r>
            <w:proofErr w:type="spellStart"/>
            <w:r w:rsidRPr="005D3A49">
              <w:rPr>
                <w:sz w:val="21"/>
                <w:szCs w:val="21"/>
                <w:shd w:val="clear" w:color="auto" w:fill="FFFFFF"/>
                <w:lang w:val="en-US"/>
              </w:rPr>
              <w:t>Linkedin</w:t>
            </w:r>
            <w:proofErr w:type="spellEnd"/>
            <w:r w:rsidRPr="005D3A49">
              <w:rPr>
                <w:sz w:val="21"/>
                <w:szCs w:val="21"/>
                <w:shd w:val="clear" w:color="auto" w:fill="FFFFFF"/>
                <w:lang w:val="en-US"/>
              </w:rPr>
              <w:t>, and in its annual report.</w:t>
            </w:r>
            <w:r>
              <w:rPr>
                <w:sz w:val="21"/>
                <w:szCs w:val="21"/>
                <w:shd w:val="clear" w:color="auto" w:fill="FFFFFF"/>
                <w:lang w:val="en-US"/>
              </w:rPr>
              <w:t xml:space="preserve"> We will also publish the participants list on the congress’ website.</w:t>
            </w:r>
            <w:bookmarkStart w:id="0" w:name="_GoBack"/>
            <w:bookmarkEnd w:id="0"/>
          </w:p>
        </w:tc>
      </w:tr>
      <w:tr w:rsidR="00E474D4" w:rsidRPr="006C2361" w14:paraId="16685E10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8AA9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Lawful basis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8AAC" w14:textId="77777777" w:rsidR="006A1F8F" w:rsidRDefault="006C2361" w:rsidP="001A1300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szCs w:val="20"/>
                <w:lang w:val="en-GB"/>
              </w:rPr>
              <w:t xml:space="preserve">Regarding the management </w:t>
            </w:r>
            <w:r>
              <w:rPr>
                <w:rFonts w:ascii="Calibri" w:hAnsi="Calibri" w:cs="Calibri"/>
                <w:szCs w:val="20"/>
                <w:lang w:val="en-GB"/>
              </w:rPr>
              <w:t>of the course</w:t>
            </w:r>
            <w:r w:rsidR="006A1F8F">
              <w:rPr>
                <w:rFonts w:ascii="Calibri" w:hAnsi="Calibri" w:cs="Calibri"/>
                <w:szCs w:val="20"/>
                <w:lang w:val="en-GB"/>
              </w:rPr>
              <w:t xml:space="preserve"> and the communication of your e-mail to the sponsors</w:t>
            </w:r>
            <w:r>
              <w:rPr>
                <w:rFonts w:ascii="Calibri" w:hAnsi="Calibri" w:cs="Calibri"/>
                <w:szCs w:val="20"/>
                <w:lang w:val="en-GB"/>
              </w:rPr>
              <w:t>,</w:t>
            </w:r>
            <w:r w:rsidR="001A1300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6A1F8F" w:rsidRPr="006A1F8F">
              <w:rPr>
                <w:rFonts w:ascii="Calibri" w:hAnsi="Calibri" w:cs="Calibri"/>
                <w:szCs w:val="20"/>
                <w:lang w:val="en-GB"/>
              </w:rPr>
              <w:t>is your consent, which you can revoke at any time without having retroactive effect</w:t>
            </w:r>
            <w:r w:rsidR="006A1F8F">
              <w:rPr>
                <w:rFonts w:ascii="Calibri" w:hAnsi="Calibri" w:cs="Calibri"/>
                <w:szCs w:val="20"/>
                <w:lang w:val="en-GB"/>
              </w:rPr>
              <w:t>.</w:t>
            </w:r>
          </w:p>
          <w:p w14:paraId="6CF1E197" w14:textId="67057B79" w:rsidR="00AE4516" w:rsidRPr="006A1F8F" w:rsidRDefault="00EC0830" w:rsidP="006A1F8F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"/>
              </w:rPr>
            </w:pPr>
            <w:r>
              <w:rPr>
                <w:rFonts w:ascii="Calibri" w:hAnsi="Calibri" w:cs="Calibri"/>
                <w:szCs w:val="20"/>
                <w:lang w:val="en-GB"/>
              </w:rPr>
              <w:t xml:space="preserve">Regarding the screenshots, </w:t>
            </w:r>
            <w:r w:rsidR="006A1F8F">
              <w:rPr>
                <w:rFonts w:ascii="Calibri" w:hAnsi="Calibri" w:cs="Calibri"/>
                <w:szCs w:val="20"/>
                <w:lang w:val="en-GB"/>
              </w:rPr>
              <w:t>it is also</w:t>
            </w:r>
            <w:r w:rsidR="006C2361">
              <w:rPr>
                <w:rFonts w:ascii="Calibri" w:hAnsi="Calibri" w:cs="Calibri"/>
                <w:szCs w:val="20"/>
                <w:lang w:val="en-GB"/>
              </w:rPr>
              <w:t xml:space="preserve"> y</w:t>
            </w:r>
            <w:r w:rsidR="006A1F8F">
              <w:rPr>
                <w:rFonts w:ascii="Calibri" w:hAnsi="Calibri" w:cs="Calibri"/>
                <w:szCs w:val="20"/>
                <w:lang w:val="en-GB"/>
              </w:rPr>
              <w:t>our consent</w:t>
            </w:r>
            <w:r w:rsidR="00027477" w:rsidRPr="006C2361">
              <w:rPr>
                <w:rFonts w:ascii="Calibri" w:hAnsi="Calibri" w:cs="Calibri"/>
                <w:szCs w:val="20"/>
                <w:lang w:val="en-GB"/>
              </w:rPr>
              <w:t>.</w:t>
            </w:r>
            <w:r w:rsidR="006C2361" w:rsidRPr="006C2361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6C2361" w:rsidRPr="006C2361">
              <w:rPr>
                <w:rFonts w:ascii="Calibri" w:hAnsi="Calibri" w:cs="Calibri"/>
                <w:szCs w:val="20"/>
                <w:lang w:val="en"/>
              </w:rPr>
              <w:t xml:space="preserve">To give this consent, </w:t>
            </w:r>
            <w:r w:rsidR="001A1300">
              <w:rPr>
                <w:rFonts w:ascii="Calibri" w:hAnsi="Calibri" w:cs="Calibri"/>
                <w:szCs w:val="20"/>
                <w:lang w:val="en"/>
              </w:rPr>
              <w:t xml:space="preserve">at the beginning of the online course </w:t>
            </w:r>
            <w:r w:rsidR="006C2361" w:rsidRPr="006C2361">
              <w:rPr>
                <w:rFonts w:ascii="Calibri" w:hAnsi="Calibri" w:cs="Calibri"/>
                <w:szCs w:val="20"/>
                <w:lang w:val="en"/>
              </w:rPr>
              <w:t>you must activate your camera, which will be disabled by default.</w:t>
            </w:r>
          </w:p>
        </w:tc>
      </w:tr>
      <w:tr w:rsidR="00E474D4" w:rsidRPr="006C2361" w14:paraId="1E0D7239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3732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Data storage period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985" w14:textId="77777777" w:rsidR="00E474D4" w:rsidRPr="006C2361" w:rsidRDefault="001D00C6" w:rsidP="0013167A">
            <w:pPr>
              <w:spacing w:line="264" w:lineRule="auto"/>
              <w:jc w:val="both"/>
              <w:rPr>
                <w:rFonts w:ascii="Calibri" w:eastAsia="Calibri" w:hAnsi="Calibri" w:cs="Calibri"/>
                <w:szCs w:val="20"/>
                <w:lang w:val="en-GB"/>
              </w:rPr>
            </w:pPr>
            <w:r w:rsidRPr="006C2361">
              <w:rPr>
                <w:rFonts w:ascii="Calibri" w:eastAsia="Calibri" w:hAnsi="Calibri" w:cs="Calibri"/>
                <w:szCs w:val="20"/>
                <w:lang w:val="en-GB"/>
              </w:rPr>
              <w:t>Data</w:t>
            </w:r>
            <w:r w:rsidR="00D70590" w:rsidRPr="006C2361">
              <w:rPr>
                <w:rFonts w:ascii="Calibri" w:eastAsia="Calibri" w:hAnsi="Calibri" w:cs="Calibri"/>
                <w:szCs w:val="20"/>
                <w:lang w:val="en-GB"/>
              </w:rPr>
              <w:t xml:space="preserve"> will be kept for the time necessary to </w:t>
            </w:r>
            <w:r w:rsidR="00FA28B3" w:rsidRPr="006C2361">
              <w:rPr>
                <w:rFonts w:ascii="Calibri" w:eastAsia="Calibri" w:hAnsi="Calibri" w:cs="Calibri"/>
                <w:szCs w:val="20"/>
                <w:lang w:val="en-GB"/>
              </w:rPr>
              <w:t>fulfil</w:t>
            </w:r>
            <w:r w:rsidR="00D70590" w:rsidRPr="006C2361">
              <w:rPr>
                <w:rFonts w:ascii="Calibri" w:eastAsia="Calibri" w:hAnsi="Calibri" w:cs="Calibri"/>
                <w:szCs w:val="20"/>
                <w:lang w:val="en-GB"/>
              </w:rPr>
              <w:t xml:space="preserve"> the purpose for which they were collected and to determine the possible responsibilities that could be derived.</w:t>
            </w:r>
          </w:p>
          <w:p w14:paraId="785633C8" w14:textId="77777777" w:rsidR="006C2361" w:rsidRPr="006C2361" w:rsidRDefault="006C2361" w:rsidP="0013167A">
            <w:pPr>
              <w:spacing w:line="264" w:lineRule="auto"/>
              <w:jc w:val="both"/>
              <w:rPr>
                <w:rFonts w:ascii="Calibri" w:eastAsia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szCs w:val="20"/>
                <w:lang w:val="en-US"/>
              </w:rPr>
              <w:t>Screenshots will remain published for 4 years, unless you revoke your consent before that time.</w:t>
            </w:r>
          </w:p>
        </w:tc>
      </w:tr>
      <w:tr w:rsidR="00E474D4" w:rsidRPr="006C2361" w14:paraId="17F8EB9A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C436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Recipients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F461" w14:textId="33BB911D" w:rsidR="0096304B" w:rsidRDefault="00027477" w:rsidP="00AE4516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eastAsia="Calibri" w:hAnsi="Calibri" w:cs="Calibri"/>
                <w:szCs w:val="20"/>
                <w:lang w:val="en-US"/>
              </w:rPr>
              <w:t xml:space="preserve">The recipient of your personal data </w:t>
            </w:r>
            <w:r w:rsidR="006F3C59">
              <w:rPr>
                <w:rFonts w:ascii="Calibri" w:eastAsia="Calibri" w:hAnsi="Calibri" w:cs="Calibri"/>
                <w:szCs w:val="20"/>
                <w:lang w:val="en-US"/>
              </w:rPr>
              <w:t>is</w:t>
            </w:r>
            <w:r w:rsidRPr="006C2361">
              <w:rPr>
                <w:rFonts w:ascii="Calibri" w:eastAsia="Calibri" w:hAnsi="Calibri" w:cs="Calibri"/>
                <w:szCs w:val="20"/>
                <w:lang w:val="en-US"/>
              </w:rPr>
              <w:t xml:space="preserve"> the University </w:t>
            </w:r>
            <w:r w:rsidR="00AE4516">
              <w:rPr>
                <w:rFonts w:ascii="Calibri" w:eastAsia="Calibri" w:hAnsi="Calibri" w:cs="Calibri"/>
                <w:szCs w:val="20"/>
                <w:lang w:val="en-US"/>
              </w:rPr>
              <w:t>of Barcelona,</w:t>
            </w:r>
            <w:r w:rsidRPr="006C2361">
              <w:rPr>
                <w:rFonts w:ascii="Calibri" w:eastAsia="Calibri" w:hAnsi="Calibri" w:cs="Calibri"/>
                <w:szCs w:val="20"/>
                <w:lang w:val="en-US"/>
              </w:rPr>
              <w:t xml:space="preserve"> and those in charge of processing your data on behalf of </w:t>
            </w:r>
            <w:r w:rsidR="00AE4516">
              <w:rPr>
                <w:rFonts w:ascii="Calibri" w:eastAsia="Calibri" w:hAnsi="Calibri" w:cs="Calibri"/>
                <w:szCs w:val="20"/>
                <w:lang w:val="en-US"/>
              </w:rPr>
              <w:t>them</w:t>
            </w:r>
            <w:r w:rsidRPr="006C2361">
              <w:rPr>
                <w:rFonts w:ascii="Calibri" w:eastAsia="Calibri" w:hAnsi="Calibri" w:cs="Calibri"/>
                <w:szCs w:val="20"/>
                <w:lang w:val="en-US"/>
              </w:rPr>
              <w:t>, if applicable</w:t>
            </w:r>
            <w:r w:rsidR="00AE4516">
              <w:rPr>
                <w:rFonts w:ascii="Calibri" w:hAnsi="Calibri" w:cs="Calibri"/>
                <w:szCs w:val="20"/>
                <w:lang w:val="en-GB"/>
              </w:rPr>
              <w:t xml:space="preserve">. </w:t>
            </w:r>
          </w:p>
          <w:p w14:paraId="40ADFFE2" w14:textId="77777777" w:rsidR="0096304B" w:rsidRDefault="00AE4516" w:rsidP="00AE4516">
            <w:pPr>
              <w:spacing w:line="264" w:lineRule="auto"/>
              <w:jc w:val="both"/>
              <w:rPr>
                <w:rFonts w:ascii="Calibri" w:eastAsia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GB"/>
              </w:rPr>
              <w:t xml:space="preserve">Your identifying data will be accessed by the lecturers and the other participants on the course. </w:t>
            </w:r>
          </w:p>
          <w:p w14:paraId="6B362A12" w14:textId="5A920D0B" w:rsidR="0096304B" w:rsidRPr="006C2361" w:rsidRDefault="0096304B" w:rsidP="004B4C06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Cs w:val="20"/>
                <w:lang w:val="en-US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szCs w:val="20"/>
                <w:lang w:val="en-US"/>
              </w:rPr>
              <w:t>screenshoots</w:t>
            </w:r>
            <w:proofErr w:type="spellEnd"/>
            <w:r>
              <w:rPr>
                <w:rFonts w:ascii="Calibri" w:eastAsia="Calibri" w:hAnsi="Calibri" w:cs="Calibri"/>
                <w:szCs w:val="20"/>
                <w:lang w:val="en-US"/>
              </w:rPr>
              <w:t xml:space="preserve"> will be seen by </w:t>
            </w:r>
            <w:r w:rsidR="00AE4516" w:rsidRPr="006C2361">
              <w:rPr>
                <w:rFonts w:ascii="Calibri" w:eastAsia="Calibri" w:hAnsi="Calibri" w:cs="Calibri"/>
                <w:szCs w:val="20"/>
                <w:lang w:val="en-US"/>
              </w:rPr>
              <w:t>the people who access the indicated means of diffusion</w:t>
            </w:r>
            <w:r w:rsidR="00AE4516" w:rsidRPr="006C2361">
              <w:rPr>
                <w:rFonts w:ascii="Calibri" w:hAnsi="Calibri" w:cs="Calibri"/>
                <w:szCs w:val="20"/>
                <w:lang w:val="en-GB"/>
              </w:rPr>
              <w:t>.</w:t>
            </w:r>
          </w:p>
        </w:tc>
      </w:tr>
      <w:tr w:rsidR="00E474D4" w:rsidRPr="006C2361" w14:paraId="49C0A477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E8C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Rights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6544" w14:textId="300B56CF" w:rsidR="00E474D4" w:rsidRPr="00730D66" w:rsidRDefault="007D1EB8" w:rsidP="00730D66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You can access to the data, request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data rectification,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data erasure and data portability,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and request objection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or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restriction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of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processing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. You can write to the General Secretary </w:t>
            </w:r>
            <w:r w:rsidR="00DC006D" w:rsidRPr="00730D66">
              <w:rPr>
                <w:rFonts w:ascii="Calibri" w:hAnsi="Calibri" w:cs="Calibri"/>
                <w:szCs w:val="20"/>
                <w:lang w:val="en-GB"/>
              </w:rPr>
              <w:t xml:space="preserve">of the University of Barcelona 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at the postal address Gran Via de les </w:t>
            </w:r>
            <w:proofErr w:type="spellStart"/>
            <w:r w:rsidRPr="00730D66">
              <w:rPr>
                <w:rFonts w:ascii="Calibri" w:hAnsi="Calibri" w:cs="Calibri"/>
                <w:szCs w:val="20"/>
                <w:lang w:val="en-GB"/>
              </w:rPr>
              <w:t>Corts</w:t>
            </w:r>
            <w:proofErr w:type="spellEnd"/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proofErr w:type="spellStart"/>
            <w:r w:rsidRPr="00730D66">
              <w:rPr>
                <w:rFonts w:ascii="Calibri" w:hAnsi="Calibri" w:cs="Calibri"/>
                <w:szCs w:val="20"/>
                <w:lang w:val="en-GB"/>
              </w:rPr>
              <w:t>Catalanes</w:t>
            </w:r>
            <w:proofErr w:type="spellEnd"/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, 585, 08007 Barcelona, or at the email </w:t>
            </w:r>
            <w:r w:rsidR="00FE4037" w:rsidRPr="00730D66">
              <w:rPr>
                <w:rFonts w:ascii="Calibri" w:hAnsi="Calibri" w:cs="Calibri"/>
                <w:szCs w:val="20"/>
                <w:lang w:val="en-GB"/>
              </w:rPr>
              <w:t>address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hyperlink r:id="rId11" w:history="1">
              <w:r w:rsidRPr="00730D66">
                <w:rPr>
                  <w:rStyle w:val="Enlla"/>
                  <w:rFonts w:ascii="Calibri" w:hAnsi="Calibri" w:cs="Calibri"/>
                  <w:szCs w:val="20"/>
                  <w:lang w:val="en-GB"/>
                </w:rPr>
                <w:t>secretaria.general@ub.edu</w:t>
              </w:r>
            </w:hyperlink>
            <w:r w:rsidR="00DC006D" w:rsidRPr="00730D66">
              <w:rPr>
                <w:rFonts w:ascii="Calibri" w:hAnsi="Calibri" w:cs="Calibri"/>
                <w:szCs w:val="20"/>
                <w:lang w:val="en-GB"/>
              </w:rPr>
              <w:t xml:space="preserve">; </w:t>
            </w:r>
          </w:p>
        </w:tc>
      </w:tr>
      <w:tr w:rsidR="00E474D4" w:rsidRPr="006C2361" w14:paraId="453E7357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CFF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Data protection officer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05AF" w14:textId="77777777" w:rsidR="00E474D4" w:rsidRPr="00730D66" w:rsidRDefault="00E474D4" w:rsidP="0013167A">
            <w:pPr>
              <w:spacing w:line="264" w:lineRule="auto"/>
              <w:jc w:val="both"/>
              <w:rPr>
                <w:rFonts w:ascii="Calibri" w:eastAsia="Calibri" w:hAnsi="Calibri" w:cs="Calibri"/>
                <w:color w:val="0563C1"/>
                <w:szCs w:val="20"/>
                <w:u w:val="single"/>
                <w:lang w:val="en-GB"/>
              </w:rPr>
            </w:pPr>
            <w:r w:rsidRPr="00730D66">
              <w:rPr>
                <w:rFonts w:ascii="Calibri" w:eastAsia="Calibri" w:hAnsi="Calibri" w:cs="Calibri"/>
                <w:szCs w:val="20"/>
                <w:lang w:val="en-GB"/>
              </w:rPr>
              <w:t>If you consider that your rights were not attended well enough, you can contact with UB’s Data Protection Officer:</w:t>
            </w:r>
          </w:p>
          <w:p w14:paraId="7935FEEF" w14:textId="77777777" w:rsidR="00E474D4" w:rsidRPr="00730D66" w:rsidRDefault="005E1598" w:rsidP="0013167A">
            <w:pPr>
              <w:spacing w:line="264" w:lineRule="auto"/>
              <w:jc w:val="both"/>
              <w:rPr>
                <w:rFonts w:ascii="Calibri" w:eastAsia="Calibri" w:hAnsi="Calibri" w:cs="Calibri"/>
                <w:color w:val="0563C1"/>
                <w:szCs w:val="20"/>
                <w:u w:val="single"/>
                <w:lang w:val="es-ES"/>
              </w:rPr>
            </w:pPr>
            <w:hyperlink r:id="rId12" w:history="1">
              <w:r w:rsidR="00E474D4" w:rsidRPr="00730D66">
                <w:rPr>
                  <w:rStyle w:val="Enlla"/>
                  <w:rFonts w:ascii="Calibri" w:eastAsia="Calibri" w:hAnsi="Calibri" w:cs="Calibri"/>
                  <w:color w:val="0563C1"/>
                  <w:szCs w:val="20"/>
                  <w:lang w:val="es-ES"/>
                </w:rPr>
                <w:t>protecciodedades@ub.edu</w:t>
              </w:r>
            </w:hyperlink>
          </w:p>
          <w:p w14:paraId="27821A7A" w14:textId="14712AFF" w:rsidR="00730D66" w:rsidRPr="00730D66" w:rsidRDefault="00F63FD0" w:rsidP="0013167A">
            <w:pPr>
              <w:spacing w:line="264" w:lineRule="auto"/>
              <w:jc w:val="both"/>
              <w:rPr>
                <w:rFonts w:ascii="Calibri" w:hAnsi="Calibri" w:cs="Calibri"/>
                <w:szCs w:val="20"/>
              </w:rPr>
            </w:pPr>
            <w:r w:rsidRPr="00730D66">
              <w:rPr>
                <w:rFonts w:ascii="Calibri" w:hAnsi="Calibri" w:cs="Calibri"/>
                <w:szCs w:val="20"/>
              </w:rPr>
              <w:t>Gran Via de les Corts Catalanes, 585, 08007 Barcelona</w:t>
            </w:r>
            <w:r w:rsidR="00730D66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E474D4" w:rsidRPr="006C2361" w14:paraId="795FEF96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337" w14:textId="6BB5D971" w:rsidR="00E474D4" w:rsidRPr="006C2361" w:rsidRDefault="00903FB7" w:rsidP="00903FB7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Cs w:val="20"/>
                <w:lang w:val="en-GB"/>
              </w:rPr>
              <w:t>Supervisory a</w:t>
            </w:r>
            <w:r w:rsidR="00E474D4" w:rsidRPr="006C2361">
              <w:rPr>
                <w:rFonts w:ascii="Calibri" w:hAnsi="Calibri" w:cs="Calibri"/>
                <w:b/>
                <w:szCs w:val="20"/>
                <w:lang w:val="en-GB"/>
              </w:rPr>
              <w:t xml:space="preserve">uthority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F9F5" w14:textId="7EE991B0" w:rsidR="00E474D4" w:rsidRPr="00730D66" w:rsidRDefault="00E474D4" w:rsidP="00903FB7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730D66">
              <w:rPr>
                <w:rFonts w:ascii="Calibri" w:eastAsia="Calibri" w:hAnsi="Calibri" w:cs="Calibri"/>
                <w:szCs w:val="20"/>
                <w:lang w:val="en-GB"/>
              </w:rPr>
              <w:t xml:space="preserve">You can lodge a complaint with the </w:t>
            </w:r>
            <w:r w:rsidR="00903FB7">
              <w:rPr>
                <w:rFonts w:ascii="Calibri" w:eastAsia="Calibri" w:hAnsi="Calibri" w:cs="Calibri"/>
                <w:szCs w:val="20"/>
                <w:lang w:val="en-GB"/>
              </w:rPr>
              <w:t xml:space="preserve">relevant supervisory authorities. </w:t>
            </w:r>
          </w:p>
        </w:tc>
      </w:tr>
    </w:tbl>
    <w:p w14:paraId="7077478C" w14:textId="77777777" w:rsidR="00D02459" w:rsidRDefault="00D02459"/>
    <w:sectPr w:rsidR="00D02459" w:rsidSect="00E357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68F2" w14:textId="77777777" w:rsidR="005E1598" w:rsidRDefault="005E1598" w:rsidP="00941064">
      <w:pPr>
        <w:spacing w:after="0" w:line="240" w:lineRule="auto"/>
      </w:pPr>
      <w:r>
        <w:separator/>
      </w:r>
    </w:p>
  </w:endnote>
  <w:endnote w:type="continuationSeparator" w:id="0">
    <w:p w14:paraId="78D7CCD9" w14:textId="77777777" w:rsidR="005E1598" w:rsidRDefault="005E1598" w:rsidP="0094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5D38" w14:textId="77777777" w:rsidR="0089379E" w:rsidRDefault="0089379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14B3" w14:textId="77777777" w:rsidR="0089379E" w:rsidRDefault="0089379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BABD1" w14:textId="77777777" w:rsidR="0089379E" w:rsidRDefault="0089379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235A9" w14:textId="77777777" w:rsidR="005E1598" w:rsidRDefault="005E1598" w:rsidP="00941064">
      <w:pPr>
        <w:spacing w:after="0" w:line="240" w:lineRule="auto"/>
      </w:pPr>
      <w:r>
        <w:separator/>
      </w:r>
    </w:p>
  </w:footnote>
  <w:footnote w:type="continuationSeparator" w:id="0">
    <w:p w14:paraId="6D2BC03D" w14:textId="77777777" w:rsidR="005E1598" w:rsidRDefault="005E1598" w:rsidP="0094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D57F" w14:textId="77777777" w:rsidR="0089379E" w:rsidRDefault="0089379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9B95" w14:textId="77777777" w:rsidR="00941064" w:rsidRDefault="00A246FD" w:rsidP="007F0C31">
    <w:pPr>
      <w:pStyle w:val="Capalera"/>
      <w:ind w:left="-851"/>
    </w:pPr>
    <w:r>
      <w:rPr>
        <w:noProof/>
        <w:lang w:eastAsia="ca-ES"/>
      </w:rPr>
      <w:drawing>
        <wp:inline distT="0" distB="0" distL="0" distR="0" wp14:anchorId="7B52DC2D" wp14:editId="34D59CEA">
          <wp:extent cx="1958340" cy="589530"/>
          <wp:effectExtent l="0" t="0" r="3810" b="127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17" cy="5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87660" w14:textId="77777777" w:rsidR="00EF2FFB" w:rsidRDefault="00EF2FFB" w:rsidP="007F0C31">
    <w:pPr>
      <w:pStyle w:val="Capalera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AEE0" w14:textId="77777777" w:rsidR="0089379E" w:rsidRDefault="0089379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F7E09"/>
    <w:multiLevelType w:val="hybridMultilevel"/>
    <w:tmpl w:val="D5C20B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C6"/>
    <w:rsid w:val="00027477"/>
    <w:rsid w:val="000529C9"/>
    <w:rsid w:val="00086E76"/>
    <w:rsid w:val="000F27AB"/>
    <w:rsid w:val="00174C45"/>
    <w:rsid w:val="00193F73"/>
    <w:rsid w:val="001A1300"/>
    <w:rsid w:val="001D00C6"/>
    <w:rsid w:val="001D33A8"/>
    <w:rsid w:val="001D584E"/>
    <w:rsid w:val="00273C79"/>
    <w:rsid w:val="002E5D41"/>
    <w:rsid w:val="003C470D"/>
    <w:rsid w:val="003D4618"/>
    <w:rsid w:val="003E5DA7"/>
    <w:rsid w:val="004177D4"/>
    <w:rsid w:val="004B4C06"/>
    <w:rsid w:val="005462AB"/>
    <w:rsid w:val="005D3A49"/>
    <w:rsid w:val="005E1598"/>
    <w:rsid w:val="00644B2E"/>
    <w:rsid w:val="006A1F8F"/>
    <w:rsid w:val="006C2361"/>
    <w:rsid w:val="006D344F"/>
    <w:rsid w:val="006F3C59"/>
    <w:rsid w:val="00730D66"/>
    <w:rsid w:val="00747CE8"/>
    <w:rsid w:val="007D1EB8"/>
    <w:rsid w:val="007F0C31"/>
    <w:rsid w:val="00801537"/>
    <w:rsid w:val="00886612"/>
    <w:rsid w:val="0089379E"/>
    <w:rsid w:val="00903FB7"/>
    <w:rsid w:val="00941064"/>
    <w:rsid w:val="0096304B"/>
    <w:rsid w:val="00A246FD"/>
    <w:rsid w:val="00AE4516"/>
    <w:rsid w:val="00AF7050"/>
    <w:rsid w:val="00B33EED"/>
    <w:rsid w:val="00BE2AB7"/>
    <w:rsid w:val="00C7247D"/>
    <w:rsid w:val="00D02459"/>
    <w:rsid w:val="00D70590"/>
    <w:rsid w:val="00DC006D"/>
    <w:rsid w:val="00DC552F"/>
    <w:rsid w:val="00E357D4"/>
    <w:rsid w:val="00E474D4"/>
    <w:rsid w:val="00E64DA1"/>
    <w:rsid w:val="00E84D01"/>
    <w:rsid w:val="00EC0830"/>
    <w:rsid w:val="00EF2FFB"/>
    <w:rsid w:val="00F63FD0"/>
    <w:rsid w:val="00F76D78"/>
    <w:rsid w:val="00FA28B3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82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41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41064"/>
  </w:style>
  <w:style w:type="paragraph" w:styleId="Peu">
    <w:name w:val="footer"/>
    <w:basedOn w:val="Normal"/>
    <w:link w:val="PeuCar"/>
    <w:uiPriority w:val="99"/>
    <w:unhideWhenUsed/>
    <w:rsid w:val="00941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41064"/>
  </w:style>
  <w:style w:type="paragraph" w:styleId="Textdeglobus">
    <w:name w:val="Balloon Text"/>
    <w:basedOn w:val="Normal"/>
    <w:link w:val="TextdeglobusCar"/>
    <w:uiPriority w:val="99"/>
    <w:semiHidden/>
    <w:unhideWhenUsed/>
    <w:rsid w:val="0094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4106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39"/>
    <w:rsid w:val="00E64D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E474D4"/>
    <w:rPr>
      <w:color w:val="0000FF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6C23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6C2361"/>
    <w:rPr>
      <w:rFonts w:ascii="Consolas" w:hAnsi="Consolas"/>
      <w:sz w:val="20"/>
      <w:szCs w:val="20"/>
    </w:rPr>
  </w:style>
  <w:style w:type="paragraph" w:styleId="Pargrafdellista">
    <w:name w:val="List Paragraph"/>
    <w:basedOn w:val="Normal"/>
    <w:uiPriority w:val="34"/>
    <w:qFormat/>
    <w:rsid w:val="0096304B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96304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6304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6304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6304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63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ecciodedades@ub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.general@ub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ecretaria.general@ub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Models_\EN_versions\EN_Dret%20d'informaci&#243;.Informaci&#243;%20detall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EBFFD4D073545A001F6AB97AAC0F5" ma:contentTypeVersion="13" ma:contentTypeDescription="Crea un document nou" ma:contentTypeScope="" ma:versionID="225d092e25ee187c6e7ad3db39ac55fc">
  <xsd:schema xmlns:xsd="http://www.w3.org/2001/XMLSchema" xmlns:xs="http://www.w3.org/2001/XMLSchema" xmlns:p="http://schemas.microsoft.com/office/2006/metadata/properties" xmlns:ns2="264fd58f-69e7-48f7-bef0-77fb6248a329" xmlns:ns3="664e8339-7380-4bab-8748-c70610490561" targetNamespace="http://schemas.microsoft.com/office/2006/metadata/properties" ma:root="true" ma:fieldsID="abfcd5798d20210b27714a245326c721" ns2:_="" ns3:_="">
    <xsd:import namespace="264fd58f-69e7-48f7-bef0-77fb6248a329"/>
    <xsd:import namespace="664e8339-7380-4bab-8748-c70610490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d58f-69e7-48f7-bef0-77fb6248a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e8339-7380-4bab-8748-c70610490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22B7C-F86D-4CA5-AC54-5D299CAFD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3ACC9-622F-44BF-A683-9567449EF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fd58f-69e7-48f7-bef0-77fb6248a329"/>
    <ds:schemaRef ds:uri="664e8339-7380-4bab-8748-c70610490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0FFFB-DB16-436C-B4C1-292CD5C176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EN_Dret d'informació.Informació detallada.dotx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2022-05-10T10:44:00Z</dcterms:created>
  <dcterms:modified xsi:type="dcterms:W3CDTF">2023-01-26T13:29:00Z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0x010100271EBFFD4D073545A001F6AB97AAC0F5</vt:lpwstr>
  </property>
</Properties>
</file>